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F4" w:rsidRPr="00CE4B0D" w:rsidRDefault="00E70199" w:rsidP="00CE4B0D">
      <w:pPr>
        <w:pStyle w:val="Sansinterligne"/>
        <w:jc w:val="center"/>
        <w:rPr>
          <w:b/>
          <w:bCs/>
          <w:sz w:val="28"/>
          <w:szCs w:val="28"/>
          <w:lang w:val="fr-FR"/>
        </w:rPr>
      </w:pPr>
      <w:r w:rsidRPr="00CE4B0D">
        <w:rPr>
          <w:b/>
          <w:bCs/>
          <w:sz w:val="28"/>
          <w:szCs w:val="28"/>
          <w:lang w:val="fr-FR"/>
        </w:rPr>
        <w:t>Programme journée doctorants</w:t>
      </w:r>
      <w:r w:rsidR="00343B6E" w:rsidRPr="00CE4B0D">
        <w:rPr>
          <w:b/>
          <w:bCs/>
          <w:sz w:val="28"/>
          <w:szCs w:val="28"/>
          <w:lang w:val="fr-FR"/>
        </w:rPr>
        <w:t xml:space="preserve"> </w:t>
      </w:r>
      <w:r w:rsidR="00827215" w:rsidRPr="00CE4B0D">
        <w:rPr>
          <w:b/>
          <w:bCs/>
          <w:sz w:val="28"/>
          <w:szCs w:val="28"/>
          <w:lang w:val="fr-FR"/>
        </w:rPr>
        <w:t xml:space="preserve">mardi </w:t>
      </w:r>
      <w:r w:rsidR="00343B6E" w:rsidRPr="00CE4B0D">
        <w:rPr>
          <w:b/>
          <w:bCs/>
          <w:sz w:val="28"/>
          <w:szCs w:val="28"/>
          <w:lang w:val="fr-FR"/>
        </w:rPr>
        <w:t>16</w:t>
      </w:r>
      <w:r w:rsidRPr="00CE4B0D">
        <w:rPr>
          <w:b/>
          <w:bCs/>
          <w:sz w:val="28"/>
          <w:szCs w:val="28"/>
          <w:lang w:val="fr-FR"/>
        </w:rPr>
        <w:t xml:space="preserve"> juin 2015</w:t>
      </w:r>
    </w:p>
    <w:p w:rsidR="00CE4B0D" w:rsidRDefault="00CE4B0D" w:rsidP="00CE4B0D">
      <w:pPr>
        <w:pStyle w:val="Sansinterligne"/>
        <w:rPr>
          <w:lang w:val="fr-FR"/>
        </w:rPr>
      </w:pPr>
    </w:p>
    <w:p w:rsidR="00CE4B0D" w:rsidRPr="00343B6E" w:rsidRDefault="00CE4B0D" w:rsidP="00CE4B0D">
      <w:pPr>
        <w:pStyle w:val="Sansinterligne"/>
        <w:rPr>
          <w:lang w:val="fr-FR"/>
        </w:rPr>
      </w:pPr>
    </w:p>
    <w:p w:rsidR="00E70199" w:rsidRPr="00CE4B0D" w:rsidRDefault="00E70199" w:rsidP="00CE4B0D">
      <w:pPr>
        <w:pStyle w:val="Sansinterligne"/>
        <w:rPr>
          <w:b/>
          <w:bCs/>
          <w:lang w:val="fr-FR"/>
        </w:rPr>
      </w:pPr>
      <w:r w:rsidRPr="00CE4B0D">
        <w:rPr>
          <w:b/>
          <w:bCs/>
          <w:lang w:val="fr-FR"/>
        </w:rPr>
        <w:t>9h-9h20</w:t>
      </w:r>
    </w:p>
    <w:p w:rsidR="00E70199" w:rsidRPr="00CE4B0D" w:rsidRDefault="00E70199" w:rsidP="00CE4B0D">
      <w:pPr>
        <w:pStyle w:val="Sansinterligne"/>
        <w:rPr>
          <w:rFonts w:eastAsia="Times New Roman" w:cs="Courier New"/>
        </w:rPr>
      </w:pPr>
      <w:r w:rsidRPr="00CE4B0D">
        <w:rPr>
          <w:b/>
          <w:bCs/>
        </w:rPr>
        <w:t>Astrid De Clerq</w:t>
      </w:r>
      <w:r w:rsidRPr="00CE4B0D">
        <w:t xml:space="preserve"> : </w:t>
      </w:r>
      <w:r w:rsidRPr="00CE4B0D">
        <w:rPr>
          <w:rFonts w:eastAsia="Times New Roman" w:cs="Courier New"/>
        </w:rPr>
        <w:t>Deposition Of Pt Layers On Pd Cubes For Controlled Heterogeneous Catalysis</w:t>
      </w:r>
    </w:p>
    <w:p w:rsidR="00CE4B0D" w:rsidRPr="00CE4B0D" w:rsidRDefault="00CE4B0D" w:rsidP="00CE4B0D">
      <w:pPr>
        <w:pStyle w:val="Sansinterligne"/>
      </w:pPr>
    </w:p>
    <w:p w:rsidR="00E70199" w:rsidRPr="00CE4B0D" w:rsidRDefault="00E70199" w:rsidP="00CE4B0D">
      <w:pPr>
        <w:pStyle w:val="Sansinterligne"/>
        <w:rPr>
          <w:b/>
          <w:bCs/>
        </w:rPr>
      </w:pPr>
      <w:r w:rsidRPr="00CE4B0D">
        <w:rPr>
          <w:b/>
          <w:bCs/>
        </w:rPr>
        <w:t>9h20-9h40</w:t>
      </w:r>
    </w:p>
    <w:p w:rsidR="00827215" w:rsidRPr="00CE4B0D" w:rsidRDefault="00E70199" w:rsidP="00CE4B0D">
      <w:pPr>
        <w:pStyle w:val="Sansinterligne"/>
        <w:rPr>
          <w:rFonts w:eastAsia="Times New Roman" w:cs="Courier New"/>
        </w:rPr>
      </w:pPr>
      <w:r w:rsidRPr="00CE4B0D">
        <w:rPr>
          <w:rFonts w:eastAsia="Times New Roman" w:cs="Courier New"/>
          <w:b/>
          <w:bCs/>
        </w:rPr>
        <w:t>Tracy Bouyon Yenda</w:t>
      </w:r>
      <w:r w:rsidRPr="00CE4B0D">
        <w:rPr>
          <w:rFonts w:eastAsia="Times New Roman" w:cs="Courier New"/>
        </w:rPr>
        <w:t>: Hybrid Gold/Thiolates Nanoparticles: Control of Surface properties and Characterization, Insertion in porous materials</w:t>
      </w:r>
    </w:p>
    <w:p w:rsidR="00CE4B0D" w:rsidRPr="00CE4B0D" w:rsidRDefault="00CE4B0D" w:rsidP="00CE4B0D">
      <w:pPr>
        <w:pStyle w:val="Sansinterligne"/>
      </w:pPr>
    </w:p>
    <w:p w:rsidR="00E70199" w:rsidRPr="00CE4B0D" w:rsidRDefault="00E70199" w:rsidP="00CE4B0D">
      <w:pPr>
        <w:pStyle w:val="Sansinterligne"/>
        <w:rPr>
          <w:b/>
          <w:bCs/>
        </w:rPr>
      </w:pPr>
      <w:r w:rsidRPr="00CE4B0D">
        <w:rPr>
          <w:b/>
          <w:bCs/>
        </w:rPr>
        <w:t>9h40-10h</w:t>
      </w:r>
    </w:p>
    <w:p w:rsidR="00E70199" w:rsidRPr="00CE4B0D" w:rsidRDefault="00E70199" w:rsidP="00CE4B0D">
      <w:pPr>
        <w:pStyle w:val="Sansinterligne"/>
        <w:rPr>
          <w:rFonts w:eastAsia="Times New Roman" w:cs="Courier New"/>
        </w:rPr>
      </w:pPr>
      <w:r w:rsidRPr="00CE4B0D">
        <w:rPr>
          <w:rFonts w:eastAsia="Times New Roman" w:cs="Courier New"/>
          <w:b/>
          <w:bCs/>
        </w:rPr>
        <w:t>Malika Bella</w:t>
      </w:r>
      <w:r w:rsidRPr="00CE4B0D">
        <w:rPr>
          <w:rFonts w:eastAsia="Times New Roman" w:cs="Courier New"/>
        </w:rPr>
        <w:t>: Efficiency assessment of novel materials based thermoelectric devices</w:t>
      </w:r>
    </w:p>
    <w:p w:rsidR="00E70199" w:rsidRPr="00CE4B0D" w:rsidRDefault="00E70199" w:rsidP="00CE4B0D">
      <w:pPr>
        <w:pStyle w:val="Sansinterligne"/>
        <w:rPr>
          <w:rFonts w:eastAsia="Times New Roman" w:cs="Courier New"/>
        </w:rPr>
      </w:pPr>
    </w:p>
    <w:p w:rsidR="00E70199" w:rsidRPr="00CE4B0D" w:rsidRDefault="00E70199" w:rsidP="00CE4B0D">
      <w:pPr>
        <w:pStyle w:val="Sansinterligne"/>
        <w:rPr>
          <w:b/>
          <w:bCs/>
          <w:lang w:val="fr-FR"/>
        </w:rPr>
      </w:pPr>
      <w:r w:rsidRPr="00CE4B0D">
        <w:rPr>
          <w:b/>
          <w:bCs/>
          <w:lang w:val="fr-FR"/>
        </w:rPr>
        <w:t>10h-10h15</w:t>
      </w:r>
    </w:p>
    <w:p w:rsidR="00E70199" w:rsidRPr="00CE4B0D" w:rsidRDefault="00E70199" w:rsidP="00CE4B0D">
      <w:pPr>
        <w:pStyle w:val="Sansinterligne"/>
        <w:rPr>
          <w:lang w:val="fr-FR"/>
        </w:rPr>
      </w:pPr>
      <w:r w:rsidRPr="00CE4B0D">
        <w:rPr>
          <w:b/>
          <w:bCs/>
          <w:lang w:val="fr-FR"/>
        </w:rPr>
        <w:t>Virginie Benoit</w:t>
      </w:r>
      <w:r w:rsidRPr="00CE4B0D">
        <w:rPr>
          <w:lang w:val="fr-FR"/>
        </w:rPr>
        <w:t>: Caractérisation des propriétés texturales et thermodynamiques de matériaux poreux pour le captage de CO2 par adsorption physique</w:t>
      </w:r>
    </w:p>
    <w:p w:rsidR="00E70199" w:rsidRPr="00CE4B0D" w:rsidRDefault="00E70199" w:rsidP="00CE4B0D">
      <w:pPr>
        <w:pStyle w:val="Sansinterligne"/>
        <w:rPr>
          <w:rFonts w:eastAsia="Times New Roman" w:cs="Courier New"/>
          <w:lang w:val="fr-FR"/>
        </w:rPr>
      </w:pPr>
    </w:p>
    <w:p w:rsidR="00E70199" w:rsidRPr="00CE4B0D" w:rsidRDefault="00E70199" w:rsidP="00CE4B0D">
      <w:pPr>
        <w:pStyle w:val="Sansinterligne"/>
        <w:rPr>
          <w:rFonts w:eastAsia="Times New Roman" w:cs="Courier New"/>
          <w:b/>
          <w:bCs/>
          <w:lang w:val="it-IT"/>
        </w:rPr>
      </w:pPr>
      <w:r w:rsidRPr="00CE4B0D">
        <w:rPr>
          <w:rFonts w:eastAsia="Times New Roman" w:cs="Courier New"/>
          <w:b/>
          <w:bCs/>
          <w:lang w:val="it-IT"/>
        </w:rPr>
        <w:t>10h15-10h30</w:t>
      </w:r>
    </w:p>
    <w:p w:rsidR="00E70199" w:rsidRPr="00CE4B0D" w:rsidRDefault="00E70199" w:rsidP="00CE4B0D">
      <w:pPr>
        <w:pStyle w:val="Sansinterligne"/>
        <w:rPr>
          <w:rFonts w:eastAsia="Times New Roman" w:cs="Courier New"/>
          <w:lang w:val="it-IT"/>
        </w:rPr>
      </w:pPr>
      <w:r w:rsidRPr="00CE4B0D">
        <w:rPr>
          <w:rFonts w:eastAsia="Times New Roman" w:cs="Courier New"/>
          <w:b/>
          <w:bCs/>
          <w:lang w:val="it-IT"/>
        </w:rPr>
        <w:t>Michele Braglia</w:t>
      </w:r>
      <w:r w:rsidRPr="00CE4B0D">
        <w:rPr>
          <w:rFonts w:eastAsia="Times New Roman" w:cs="Courier New"/>
          <w:lang w:val="it-IT"/>
        </w:rPr>
        <w:t> : Micro-scale energy storage and conversion</w:t>
      </w:r>
    </w:p>
    <w:p w:rsidR="00E70199" w:rsidRPr="00CE4B0D" w:rsidRDefault="00E70199" w:rsidP="00CE4B0D">
      <w:pPr>
        <w:pStyle w:val="Sansinterligne"/>
        <w:rPr>
          <w:rFonts w:eastAsia="Times New Roman" w:cs="Courier New"/>
          <w:lang w:val="it-IT"/>
        </w:rPr>
      </w:pPr>
    </w:p>
    <w:p w:rsidR="00CE4B0D" w:rsidRPr="00CE4B0D" w:rsidRDefault="00343B6E" w:rsidP="00CE4B0D">
      <w:pPr>
        <w:pStyle w:val="Sansinterligne"/>
        <w:rPr>
          <w:b/>
          <w:bCs/>
        </w:rPr>
      </w:pPr>
      <w:r w:rsidRPr="00CE4B0D">
        <w:rPr>
          <w:b/>
          <w:bCs/>
        </w:rPr>
        <w:t>10h30-10</w:t>
      </w:r>
      <w:r w:rsidR="00E70199" w:rsidRPr="00CE4B0D">
        <w:rPr>
          <w:b/>
          <w:bCs/>
        </w:rPr>
        <w:t>h</w:t>
      </w:r>
      <w:r w:rsidRPr="00CE4B0D">
        <w:rPr>
          <w:b/>
          <w:bCs/>
        </w:rPr>
        <w:t>45</w:t>
      </w:r>
    </w:p>
    <w:p w:rsidR="00E70199" w:rsidRDefault="00E70199" w:rsidP="00CE4B0D">
      <w:pPr>
        <w:pStyle w:val="Sansinterligne"/>
      </w:pPr>
      <w:r w:rsidRPr="00CE4B0D">
        <w:rPr>
          <w:b/>
          <w:bCs/>
        </w:rPr>
        <w:t>Girish Salian</w:t>
      </w:r>
      <w:r w:rsidRPr="00CE4B0D">
        <w:t xml:space="preserve"> : Fabrication and Characterization of self-rechargeable all-solid state 3D microbatteries.</w:t>
      </w:r>
    </w:p>
    <w:p w:rsidR="00CE4B0D" w:rsidRPr="00CE4B0D" w:rsidRDefault="00CE4B0D" w:rsidP="00CE4B0D">
      <w:pPr>
        <w:pStyle w:val="Sansinterligne"/>
      </w:pPr>
    </w:p>
    <w:p w:rsidR="00343B6E" w:rsidRDefault="00343B6E" w:rsidP="00CE4B0D">
      <w:pPr>
        <w:pStyle w:val="Sansinterligne"/>
      </w:pPr>
      <w:r w:rsidRPr="00CE4B0D">
        <w:t>10h45-11h pause</w:t>
      </w:r>
    </w:p>
    <w:p w:rsidR="00CE4B0D" w:rsidRPr="00CE4B0D" w:rsidRDefault="00CE4B0D" w:rsidP="00CE4B0D">
      <w:pPr>
        <w:pStyle w:val="Sansinterligne"/>
      </w:pPr>
    </w:p>
    <w:p w:rsidR="00E70199" w:rsidRPr="00CE4B0D" w:rsidRDefault="00E70199" w:rsidP="00CE4B0D">
      <w:pPr>
        <w:pStyle w:val="Sansinterligne"/>
        <w:rPr>
          <w:b/>
          <w:bCs/>
          <w:lang w:val="fr-FR"/>
        </w:rPr>
      </w:pPr>
      <w:r w:rsidRPr="00CE4B0D">
        <w:rPr>
          <w:b/>
          <w:bCs/>
          <w:lang w:val="fr-FR"/>
        </w:rPr>
        <w:t>11h-11h20</w:t>
      </w:r>
    </w:p>
    <w:p w:rsidR="00E70199" w:rsidRDefault="00E70199" w:rsidP="00CE4B0D">
      <w:pPr>
        <w:pStyle w:val="Sansinterligne"/>
        <w:rPr>
          <w:rFonts w:eastAsia="Calibri"/>
          <w:lang w:val="fr-FR"/>
        </w:rPr>
      </w:pPr>
      <w:r w:rsidRPr="00CE4B0D">
        <w:rPr>
          <w:b/>
          <w:bCs/>
          <w:lang w:val="fr-FR"/>
        </w:rPr>
        <w:t>Nicolas Chanut</w:t>
      </w:r>
      <w:r w:rsidRPr="00CE4B0D">
        <w:rPr>
          <w:lang w:val="fr-FR"/>
        </w:rPr>
        <w:t xml:space="preserve"> :</w:t>
      </w:r>
      <w:r w:rsidRPr="00CE4B0D">
        <w:rPr>
          <w:rFonts w:eastAsia="Calibri"/>
          <w:lang w:val="fr-FR"/>
        </w:rPr>
        <w:t xml:space="preserve"> Utilisation de paramètres externes pour améliorer l’adsorption de gaz dans des matériaux nanoporeux : contrôle de l’humidité et de la pression mécanique</w:t>
      </w:r>
    </w:p>
    <w:p w:rsidR="00CE4B0D" w:rsidRPr="00CE4B0D" w:rsidRDefault="00CE4B0D" w:rsidP="00CE4B0D">
      <w:pPr>
        <w:pStyle w:val="Sansinterligne"/>
        <w:rPr>
          <w:rFonts w:eastAsia="Calibri"/>
          <w:lang w:val="fr-FR"/>
        </w:rPr>
      </w:pPr>
    </w:p>
    <w:p w:rsidR="00E70199" w:rsidRPr="00CE4B0D" w:rsidRDefault="00E70199" w:rsidP="00CE4B0D">
      <w:pPr>
        <w:pStyle w:val="Sansinterligne"/>
        <w:rPr>
          <w:rFonts w:eastAsia="Calibri"/>
          <w:b/>
          <w:bCs/>
          <w:lang w:val="fr-FR"/>
        </w:rPr>
      </w:pPr>
      <w:r w:rsidRPr="00CE4B0D">
        <w:rPr>
          <w:rFonts w:eastAsia="Calibri"/>
          <w:b/>
          <w:bCs/>
          <w:lang w:val="fr-FR"/>
        </w:rPr>
        <w:t>11h20-11h40</w:t>
      </w:r>
    </w:p>
    <w:p w:rsidR="00E70199" w:rsidRDefault="00A575A9" w:rsidP="00CE4B0D">
      <w:pPr>
        <w:pStyle w:val="Sansinterligne"/>
        <w:rPr>
          <w:lang w:val="fr-FR"/>
        </w:rPr>
      </w:pPr>
      <w:r w:rsidRPr="00CE4B0D">
        <w:rPr>
          <w:rFonts w:eastAsia="Calibri"/>
          <w:b/>
          <w:bCs/>
          <w:lang w:val="fr-FR"/>
        </w:rPr>
        <w:t xml:space="preserve">Lobna </w:t>
      </w:r>
      <w:r w:rsidR="00CE4B0D" w:rsidRPr="00CE4B0D">
        <w:rPr>
          <w:rFonts w:eastAsia="Calibri"/>
          <w:b/>
          <w:bCs/>
          <w:lang w:val="fr-FR"/>
        </w:rPr>
        <w:t>A</w:t>
      </w:r>
      <w:r w:rsidRPr="00CE4B0D">
        <w:rPr>
          <w:rFonts w:eastAsia="Calibri"/>
          <w:b/>
          <w:bCs/>
          <w:lang w:val="fr-FR"/>
        </w:rPr>
        <w:t>laoui</w:t>
      </w:r>
      <w:r w:rsidRPr="00CE4B0D">
        <w:rPr>
          <w:rFonts w:eastAsia="Calibri"/>
          <w:lang w:val="fr-FR"/>
        </w:rPr>
        <w:t xml:space="preserve"> : </w:t>
      </w:r>
      <w:r w:rsidRPr="00CE4B0D">
        <w:rPr>
          <w:lang w:val="fr-FR"/>
        </w:rPr>
        <w:t>synthèse des nano-adsorbants hybrides à base d'argile</w:t>
      </w:r>
    </w:p>
    <w:p w:rsidR="00CE4B0D" w:rsidRDefault="00CE4B0D" w:rsidP="00CE4B0D">
      <w:pPr>
        <w:pStyle w:val="Sansinterligne"/>
        <w:rPr>
          <w:lang w:val="fr-FR"/>
        </w:rPr>
      </w:pPr>
    </w:p>
    <w:p w:rsidR="00A575A9" w:rsidRPr="00CE4B0D" w:rsidRDefault="00A575A9" w:rsidP="00CE4B0D">
      <w:pPr>
        <w:pStyle w:val="Sansinterligne"/>
        <w:rPr>
          <w:b/>
          <w:bCs/>
        </w:rPr>
      </w:pPr>
      <w:r w:rsidRPr="00CE4B0D">
        <w:rPr>
          <w:b/>
          <w:bCs/>
        </w:rPr>
        <w:t>11h40-12h00</w:t>
      </w:r>
    </w:p>
    <w:p w:rsidR="008F5AEC" w:rsidRPr="00CE4B0D" w:rsidRDefault="008F5AEC" w:rsidP="00CE4B0D">
      <w:pPr>
        <w:pStyle w:val="Sansinterligne"/>
        <w:rPr>
          <w:rFonts w:eastAsia="Times New Roman" w:cs="Courier New"/>
        </w:rPr>
      </w:pPr>
      <w:r w:rsidRPr="00CE4B0D">
        <w:rPr>
          <w:b/>
          <w:bCs/>
        </w:rPr>
        <w:t>Luca Pasquini</w:t>
      </w:r>
      <w:r w:rsidRPr="00CE4B0D">
        <w:t xml:space="preserve"> : </w:t>
      </w:r>
      <w:r w:rsidRPr="00CE4B0D">
        <w:rPr>
          <w:rFonts w:eastAsia="Times New Roman" w:cs="Courier New"/>
        </w:rPr>
        <w:t>Ion conducting polymeric membranes for electrochemical devices</w:t>
      </w:r>
    </w:p>
    <w:p w:rsidR="008F5AEC" w:rsidRPr="00CE4B0D" w:rsidRDefault="008F5AEC" w:rsidP="00CE4B0D">
      <w:pPr>
        <w:pStyle w:val="Sansinterligne"/>
        <w:rPr>
          <w:rFonts w:eastAsia="Times New Roman" w:cs="Courier New"/>
        </w:rPr>
      </w:pPr>
    </w:p>
    <w:p w:rsidR="00BC584B" w:rsidRPr="00CE4B0D" w:rsidRDefault="00BC584B" w:rsidP="00CE4B0D">
      <w:pPr>
        <w:pStyle w:val="Sansinterligne"/>
        <w:rPr>
          <w:rFonts w:eastAsia="Times New Roman" w:cs="Courier New"/>
          <w:b/>
          <w:bCs/>
          <w:lang w:val="fr-FR"/>
        </w:rPr>
      </w:pPr>
      <w:r w:rsidRPr="00CE4B0D">
        <w:rPr>
          <w:rFonts w:eastAsia="Times New Roman" w:cs="Courier New"/>
          <w:b/>
          <w:bCs/>
          <w:lang w:val="fr-FR"/>
        </w:rPr>
        <w:t xml:space="preserve">12h00-12h20 </w:t>
      </w:r>
    </w:p>
    <w:p w:rsidR="00BC584B" w:rsidRPr="00CE4B0D" w:rsidRDefault="00BC584B" w:rsidP="00CE4B0D">
      <w:pPr>
        <w:pStyle w:val="Sansinterligne"/>
        <w:rPr>
          <w:rFonts w:eastAsia="Times New Roman" w:cs="Courier New"/>
          <w:lang w:val="fr-FR"/>
        </w:rPr>
      </w:pPr>
      <w:r w:rsidRPr="00CE4B0D">
        <w:rPr>
          <w:rFonts w:eastAsia="Times New Roman" w:cs="Courier New"/>
          <w:b/>
          <w:bCs/>
          <w:lang w:val="fr-FR"/>
        </w:rPr>
        <w:t>Maher Ben Abda:</w:t>
      </w:r>
      <w:r w:rsidRPr="00CE4B0D">
        <w:rPr>
          <w:rFonts w:eastAsia="Times New Roman" w:cs="Courier New"/>
          <w:lang w:val="fr-FR"/>
        </w:rPr>
        <w:t xml:space="preserve"> </w:t>
      </w:r>
      <w:r w:rsidRPr="00CE4B0D">
        <w:rPr>
          <w:lang w:val="fr-FR"/>
        </w:rPr>
        <w:t>L'adsorption sélective des dioxines sur les zéolithes</w:t>
      </w:r>
    </w:p>
    <w:p w:rsidR="008F5AEC" w:rsidRPr="00CE4B0D" w:rsidRDefault="008F5AEC" w:rsidP="00CE4B0D">
      <w:pPr>
        <w:pStyle w:val="Sansinterligne"/>
        <w:rPr>
          <w:rFonts w:eastAsia="Times New Roman" w:cs="Courier New"/>
          <w:lang w:val="fr-FR"/>
        </w:rPr>
      </w:pPr>
    </w:p>
    <w:p w:rsidR="00BC584B" w:rsidRPr="00CE4B0D" w:rsidRDefault="00BC584B" w:rsidP="00CE4B0D">
      <w:pPr>
        <w:pStyle w:val="Sansinterligne"/>
        <w:rPr>
          <w:rFonts w:eastAsia="Times New Roman" w:cs="Courier New"/>
          <w:b/>
          <w:bCs/>
          <w:lang w:val="fr-FR"/>
        </w:rPr>
      </w:pPr>
      <w:r w:rsidRPr="00CE4B0D">
        <w:rPr>
          <w:rFonts w:eastAsia="Times New Roman" w:cs="Courier New"/>
          <w:b/>
          <w:bCs/>
          <w:lang w:val="fr-FR"/>
        </w:rPr>
        <w:t>12h20-12h35</w:t>
      </w:r>
      <w:bookmarkStart w:id="0" w:name="_GoBack"/>
      <w:bookmarkEnd w:id="0"/>
    </w:p>
    <w:p w:rsidR="00343B6E" w:rsidRPr="00CE4B0D" w:rsidRDefault="008F5AEC" w:rsidP="00CE4B0D">
      <w:pPr>
        <w:pStyle w:val="Sansinterligne"/>
        <w:rPr>
          <w:rFonts w:eastAsia="Times New Roman" w:cs="Courier New"/>
          <w:lang w:val="fr-FR"/>
        </w:rPr>
      </w:pPr>
      <w:r w:rsidRPr="00CE4B0D">
        <w:rPr>
          <w:rFonts w:eastAsia="Times New Roman" w:cs="Courier New"/>
          <w:b/>
          <w:bCs/>
          <w:lang w:val="fr-FR"/>
        </w:rPr>
        <w:t>Alexander Tesfaye</w:t>
      </w:r>
      <w:r w:rsidRPr="00CE4B0D">
        <w:rPr>
          <w:rFonts w:eastAsia="Times New Roman" w:cs="Courier New"/>
          <w:lang w:val="fr-FR"/>
        </w:rPr>
        <w:t xml:space="preserve"> : </w:t>
      </w:r>
      <w:r w:rsidR="00343B6E" w:rsidRPr="00CE4B0D">
        <w:rPr>
          <w:rFonts w:eastAsia="Times New Roman" w:cs="Courier New"/>
          <w:lang w:val="fr-FR"/>
        </w:rPr>
        <w:t>Control of SEI formation on SnSb Anode Electrode for Li-ion Batteries</w:t>
      </w:r>
    </w:p>
    <w:p w:rsidR="00E70199" w:rsidRPr="00CE4B0D" w:rsidRDefault="00E70199" w:rsidP="00CE4B0D">
      <w:pPr>
        <w:pStyle w:val="Sansinterligne"/>
        <w:rPr>
          <w:lang w:val="fr-FR"/>
        </w:rPr>
      </w:pPr>
    </w:p>
    <w:p w:rsidR="00343B6E" w:rsidRPr="00CE4B0D" w:rsidRDefault="00343B6E" w:rsidP="00CE4B0D">
      <w:pPr>
        <w:pStyle w:val="Sansinterligne"/>
        <w:jc w:val="center"/>
        <w:rPr>
          <w:b/>
          <w:bCs/>
          <w:sz w:val="28"/>
          <w:szCs w:val="28"/>
          <w:lang w:val="fr-FR"/>
        </w:rPr>
      </w:pPr>
      <w:r w:rsidRPr="00CE4B0D">
        <w:rPr>
          <w:b/>
          <w:bCs/>
          <w:sz w:val="28"/>
          <w:szCs w:val="28"/>
          <w:lang w:val="fr-FR"/>
        </w:rPr>
        <w:t>Buffet</w:t>
      </w:r>
    </w:p>
    <w:sectPr w:rsidR="00343B6E" w:rsidRPr="00CE4B0D" w:rsidSect="00FE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applyBreakingRules/>
    <w:useFELayout/>
  </w:compat>
  <w:rsids>
    <w:rsidRoot w:val="00E70199"/>
    <w:rsid w:val="00343B6E"/>
    <w:rsid w:val="00827215"/>
    <w:rsid w:val="008F5AEC"/>
    <w:rsid w:val="00A575A9"/>
    <w:rsid w:val="00BC584B"/>
    <w:rsid w:val="00C6738E"/>
    <w:rsid w:val="00CE4B0D"/>
    <w:rsid w:val="00CE7AF4"/>
    <w:rsid w:val="00E66ADE"/>
    <w:rsid w:val="00E70199"/>
    <w:rsid w:val="00FE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5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E701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70199"/>
    <w:rPr>
      <w:rFonts w:ascii="Consolas" w:hAnsi="Consolas"/>
      <w:sz w:val="20"/>
      <w:szCs w:val="20"/>
      <w:lang w:val="en-US"/>
    </w:rPr>
  </w:style>
  <w:style w:type="paragraph" w:styleId="Sansinterligne">
    <w:name w:val="No Spacing"/>
    <w:uiPriority w:val="1"/>
    <w:qFormat/>
    <w:rsid w:val="00CE4B0D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Antoni</cp:lastModifiedBy>
  <cp:revision>2</cp:revision>
  <dcterms:created xsi:type="dcterms:W3CDTF">2015-06-18T10:45:00Z</dcterms:created>
  <dcterms:modified xsi:type="dcterms:W3CDTF">2015-06-18T10:45:00Z</dcterms:modified>
</cp:coreProperties>
</file>